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11E147" w14:textId="77777777" w:rsidR="00A57F35" w:rsidRPr="00414717" w:rsidRDefault="00A57F35" w:rsidP="000E0530">
      <w:pPr>
        <w:spacing w:after="0" w:line="240" w:lineRule="auto"/>
        <w:outlineLvl w:val="0"/>
        <w:rPr>
          <w:rStyle w:val="normaltextrun"/>
          <w:rFonts w:ascii="Century Gothic" w:hAnsi="Century Gothic" w:cs="Arial"/>
          <w:b/>
          <w:bCs/>
          <w:color w:val="000000"/>
          <w:sz w:val="28"/>
          <w:szCs w:val="28"/>
          <w:bdr w:val="none" w:sz="0" w:space="0" w:color="auto" w:frame="1"/>
        </w:rPr>
      </w:pPr>
    </w:p>
    <w:p w14:paraId="058F984C" w14:textId="648EBD03" w:rsidR="008C5574" w:rsidRDefault="002A3DAE" w:rsidP="00E047C2">
      <w:pPr>
        <w:spacing w:after="0" w:line="240" w:lineRule="auto"/>
        <w:rPr>
          <w:rFonts w:ascii="Century Gothic" w:hAnsi="Century Gothic" w:cs="Clother Black"/>
          <w:b/>
          <w:kern w:val="0"/>
          <w:sz w:val="32"/>
          <w:szCs w:val="32"/>
          <w14:ligatures w14:val="none"/>
        </w:rPr>
      </w:pPr>
      <w:r>
        <w:rPr>
          <w:rFonts w:ascii="Century Gothic" w:hAnsi="Century Gothic"/>
          <w:b/>
          <w:sz w:val="32"/>
        </w:rPr>
        <w:t>Giancarlo Fisichella diventa ambasciatore del marchio Vredestein</w:t>
      </w:r>
    </w:p>
    <w:p w14:paraId="43DF5AFE" w14:textId="77777777" w:rsidR="00324B36" w:rsidRPr="00E047C2" w:rsidRDefault="00324B36" w:rsidP="00E047C2">
      <w:pPr>
        <w:spacing w:after="0" w:line="240" w:lineRule="auto"/>
        <w:rPr>
          <w:rFonts w:ascii="Century Gothic" w:hAnsi="Century Gothic" w:cs="Clother Black"/>
          <w:b/>
          <w:kern w:val="0"/>
          <w:sz w:val="32"/>
          <w:szCs w:val="32"/>
          <w14:ligatures w14:val="none"/>
        </w:rPr>
      </w:pPr>
    </w:p>
    <w:p w14:paraId="7A5626CE" w14:textId="283ACC6A" w:rsidR="005913C5" w:rsidRDefault="00767AF9" w:rsidP="000E0530">
      <w:pPr>
        <w:spacing w:after="0" w:line="240" w:lineRule="auto"/>
        <w:rPr>
          <w:rStyle w:val="normaltextrun"/>
          <w:rFonts w:ascii="Century Gothic" w:hAnsi="Century Gothic" w:cs="Arial"/>
          <w:sz w:val="20"/>
          <w:szCs w:val="20"/>
        </w:rPr>
      </w:pPr>
      <w:r>
        <w:rPr>
          <w:rStyle w:val="normaltextrun"/>
          <w:rFonts w:ascii="Century Gothic" w:hAnsi="Century Gothic"/>
          <w:b/>
          <w:sz w:val="20"/>
        </w:rPr>
        <w:t xml:space="preserve">18 luglio </w:t>
      </w:r>
      <w:r w:rsidR="00A918E1">
        <w:rPr>
          <w:rStyle w:val="normaltextrun"/>
          <w:rFonts w:ascii="Century Gothic" w:hAnsi="Century Gothic"/>
          <w:b/>
          <w:sz w:val="20"/>
        </w:rPr>
        <w:t xml:space="preserve">2024 </w:t>
      </w:r>
      <w:r w:rsidR="00A918E1">
        <w:rPr>
          <w:rStyle w:val="normaltextrun"/>
          <w:rFonts w:ascii="Century Gothic" w:hAnsi="Century Gothic"/>
          <w:sz w:val="20"/>
        </w:rPr>
        <w:t xml:space="preserve">– </w:t>
      </w:r>
      <w:r w:rsidR="00ED617E">
        <w:rPr>
          <w:rStyle w:val="normaltextrun"/>
          <w:rFonts w:ascii="Century Gothic" w:hAnsi="Century Gothic"/>
          <w:sz w:val="20"/>
        </w:rPr>
        <w:t xml:space="preserve">Giancarlo Fisichella, vincitore di tre gare di Formula 1, </w:t>
      </w:r>
      <w:r w:rsidR="00A26858">
        <w:rPr>
          <w:rStyle w:val="normaltextrun"/>
          <w:rFonts w:ascii="Century Gothic" w:hAnsi="Century Gothic"/>
          <w:sz w:val="20"/>
        </w:rPr>
        <w:t xml:space="preserve">è stato scelto </w:t>
      </w:r>
      <w:r w:rsidR="00ED617E">
        <w:rPr>
          <w:rStyle w:val="normaltextrun"/>
          <w:rFonts w:ascii="Century Gothic" w:hAnsi="Century Gothic"/>
          <w:sz w:val="20"/>
        </w:rPr>
        <w:t xml:space="preserve">come nuovo ambasciatore </w:t>
      </w:r>
      <w:r w:rsidR="00A26858">
        <w:rPr>
          <w:rStyle w:val="normaltextrun"/>
          <w:rFonts w:ascii="Century Gothic" w:hAnsi="Century Gothic"/>
          <w:sz w:val="20"/>
        </w:rPr>
        <w:t xml:space="preserve">di Vredestein, il </w:t>
      </w:r>
      <w:r w:rsidR="00ED617E">
        <w:rPr>
          <w:rStyle w:val="normaltextrun"/>
          <w:rFonts w:ascii="Century Gothic" w:hAnsi="Century Gothic"/>
          <w:sz w:val="20"/>
        </w:rPr>
        <w:t xml:space="preserve">marchio di pneumatici premium per automobili </w:t>
      </w:r>
      <w:r w:rsidR="00A26858">
        <w:rPr>
          <w:rStyle w:val="normaltextrun"/>
          <w:rFonts w:ascii="Century Gothic" w:hAnsi="Century Gothic"/>
          <w:sz w:val="20"/>
        </w:rPr>
        <w:t>di Apollo Tyres.</w:t>
      </w:r>
      <w:r w:rsidR="00A918E1">
        <w:rPr>
          <w:rStyle w:val="normaltextrun"/>
          <w:rFonts w:ascii="Century Gothic" w:hAnsi="Century Gothic"/>
          <w:sz w:val="20"/>
        </w:rPr>
        <w:t xml:space="preserve"> Grazie a questo accordo biennale, Fisichella contribuirà al test e allo sviluppo dei nuovi pneumatici Vredestein ad alte prestazioni, parteciperà a</w:t>
      </w:r>
      <w:r w:rsidR="00A26858">
        <w:rPr>
          <w:rStyle w:val="normaltextrun"/>
          <w:rFonts w:ascii="Century Gothic" w:hAnsi="Century Gothic"/>
          <w:sz w:val="20"/>
        </w:rPr>
        <w:t>gli</w:t>
      </w:r>
      <w:r w:rsidR="00A918E1">
        <w:rPr>
          <w:rStyle w:val="normaltextrun"/>
          <w:rFonts w:ascii="Century Gothic" w:hAnsi="Century Gothic"/>
          <w:sz w:val="20"/>
        </w:rPr>
        <w:t xml:space="preserve"> eventi </w:t>
      </w:r>
      <w:r w:rsidR="00A26858">
        <w:rPr>
          <w:rStyle w:val="normaltextrun"/>
          <w:rFonts w:ascii="Century Gothic" w:hAnsi="Century Gothic"/>
          <w:sz w:val="20"/>
        </w:rPr>
        <w:t xml:space="preserve">chiave </w:t>
      </w:r>
      <w:r w:rsidR="00A918E1">
        <w:rPr>
          <w:rStyle w:val="normaltextrun"/>
          <w:rFonts w:ascii="Century Gothic" w:hAnsi="Century Gothic"/>
          <w:sz w:val="20"/>
        </w:rPr>
        <w:t xml:space="preserve">e sarà presente nelle comunicazioni online e offline </w:t>
      </w:r>
      <w:r w:rsidR="00A26858">
        <w:rPr>
          <w:rStyle w:val="normaltextrun"/>
          <w:rFonts w:ascii="Century Gothic" w:hAnsi="Century Gothic"/>
          <w:sz w:val="20"/>
        </w:rPr>
        <w:t>del brand</w:t>
      </w:r>
      <w:r w:rsidR="00A918E1">
        <w:rPr>
          <w:rStyle w:val="normaltextrun"/>
          <w:rFonts w:ascii="Century Gothic" w:hAnsi="Century Gothic"/>
          <w:sz w:val="20"/>
        </w:rPr>
        <w:t>.</w:t>
      </w:r>
    </w:p>
    <w:p w14:paraId="02661169" w14:textId="77777777" w:rsidR="00F34ADA" w:rsidRDefault="00F34ADA" w:rsidP="000E0530">
      <w:pPr>
        <w:spacing w:after="0" w:line="240" w:lineRule="auto"/>
        <w:rPr>
          <w:rStyle w:val="normaltextrun"/>
          <w:rFonts w:ascii="Century Gothic" w:hAnsi="Century Gothic" w:cs="Arial"/>
          <w:sz w:val="20"/>
          <w:szCs w:val="20"/>
        </w:rPr>
      </w:pPr>
    </w:p>
    <w:p w14:paraId="690F1DB4" w14:textId="5DE1F5A5" w:rsidR="00471155" w:rsidRPr="00C46887" w:rsidRDefault="2F70530C" w:rsidP="000E0530">
      <w:pPr>
        <w:spacing w:after="0" w:line="240" w:lineRule="auto"/>
        <w:rPr>
          <w:rStyle w:val="normaltextrun"/>
          <w:rFonts w:ascii="Century Gothic" w:hAnsi="Century Gothic" w:cs="Arial"/>
          <w:sz w:val="20"/>
          <w:szCs w:val="20"/>
        </w:rPr>
      </w:pPr>
      <w:r>
        <w:rPr>
          <w:rStyle w:val="normaltextrun"/>
          <w:rFonts w:ascii="Century Gothic" w:hAnsi="Century Gothic"/>
          <w:sz w:val="20"/>
        </w:rPr>
        <w:t xml:space="preserve">Nel suo nuovo ruolo, a giugno Fisichella ha guidato il team Vredestein durante l'ultima edizione dell'iconico rally italiano dedicato alle auto d'epoca, la 1000 Miglia. In una corsa da Brescia a Roma e ritorno, Fisichella ha fatto il suo debutto </w:t>
      </w:r>
      <w:r w:rsidR="00A26858">
        <w:rPr>
          <w:rStyle w:val="normaltextrun"/>
          <w:rFonts w:ascii="Century Gothic" w:hAnsi="Century Gothic"/>
          <w:sz w:val="20"/>
        </w:rPr>
        <w:t>con</w:t>
      </w:r>
      <w:r>
        <w:rPr>
          <w:rStyle w:val="normaltextrun"/>
          <w:rFonts w:ascii="Century Gothic" w:hAnsi="Century Gothic"/>
          <w:sz w:val="20"/>
        </w:rPr>
        <w:t xml:space="preserve"> il marchio Vredestein al volante di una Simca Aronde S del 1953.</w:t>
      </w:r>
    </w:p>
    <w:p w14:paraId="6BA123B0" w14:textId="77777777" w:rsidR="00A979E6" w:rsidRPr="00735CEF" w:rsidRDefault="00A979E6" w:rsidP="000E0530">
      <w:pPr>
        <w:spacing w:after="0" w:line="240" w:lineRule="auto"/>
        <w:rPr>
          <w:rStyle w:val="normaltextrun"/>
          <w:rFonts w:ascii="Century Gothic" w:hAnsi="Century Gothic" w:cs="Arial"/>
          <w:sz w:val="20"/>
          <w:szCs w:val="20"/>
        </w:rPr>
      </w:pPr>
    </w:p>
    <w:p w14:paraId="0FB999EA" w14:textId="3EAB1466" w:rsidR="00007E2F" w:rsidRDefault="00413556" w:rsidP="000E0530">
      <w:pPr>
        <w:spacing w:after="0" w:line="240" w:lineRule="auto"/>
        <w:rPr>
          <w:rStyle w:val="normaltextrun"/>
          <w:rFonts w:ascii="Century Gothic" w:hAnsi="Century Gothic" w:cs="Arial"/>
          <w:sz w:val="20"/>
          <w:szCs w:val="20"/>
        </w:rPr>
      </w:pPr>
      <w:r>
        <w:rPr>
          <w:rStyle w:val="normaltextrun"/>
          <w:rFonts w:ascii="Century Gothic" w:hAnsi="Century Gothic"/>
          <w:sz w:val="20"/>
        </w:rPr>
        <w:t xml:space="preserve">In qualità di partner ufficiale per gli pneumatici della 1000 Miglia dal 2017, il marchio di pneumatici premium Vredestein ha avuto un ruolo di primo piano durante la gara e in tutte le attività di marketing online e offline dell'evento. A seguito di un prolungamento triennale della sponsorizzazione nel 2022, </w:t>
      </w:r>
      <w:r w:rsidR="00A26858">
        <w:rPr>
          <w:rStyle w:val="normaltextrun"/>
          <w:rFonts w:ascii="Century Gothic" w:hAnsi="Century Gothic"/>
          <w:sz w:val="20"/>
        </w:rPr>
        <w:t xml:space="preserve">il brand </w:t>
      </w:r>
      <w:r>
        <w:rPr>
          <w:rStyle w:val="normaltextrun"/>
          <w:rFonts w:ascii="Century Gothic" w:hAnsi="Century Gothic"/>
          <w:sz w:val="20"/>
        </w:rPr>
        <w:t>Vredestein è ora presente anche in tutti gli altri eventi del portfolio 1000 Miglia, tra cui 1000 Miglia Green, Coppa delle Alpi e 1000 Miglia Warm Up USA.</w:t>
      </w:r>
    </w:p>
    <w:p w14:paraId="0FA4B1FA" w14:textId="77777777" w:rsidR="0013796E" w:rsidRDefault="0013796E" w:rsidP="000E0530">
      <w:pPr>
        <w:spacing w:after="0" w:line="240" w:lineRule="auto"/>
        <w:rPr>
          <w:rStyle w:val="normaltextrun"/>
          <w:rFonts w:ascii="Century Gothic" w:hAnsi="Century Gothic" w:cs="Arial"/>
          <w:sz w:val="20"/>
          <w:szCs w:val="20"/>
        </w:rPr>
      </w:pPr>
    </w:p>
    <w:p w14:paraId="5E161E6F" w14:textId="0CCDD925" w:rsidR="0013796E" w:rsidRDefault="00070DCE" w:rsidP="000E0530">
      <w:pPr>
        <w:spacing w:after="0" w:line="240" w:lineRule="auto"/>
        <w:rPr>
          <w:rStyle w:val="normaltextrun"/>
          <w:rFonts w:ascii="Century Gothic" w:hAnsi="Century Gothic" w:cs="Arial"/>
          <w:sz w:val="20"/>
          <w:szCs w:val="20"/>
        </w:rPr>
      </w:pPr>
      <w:r>
        <w:rPr>
          <w:rStyle w:val="normaltextrun"/>
          <w:rFonts w:ascii="Century Gothic" w:hAnsi="Century Gothic"/>
          <w:sz w:val="20"/>
        </w:rPr>
        <w:t xml:space="preserve">Yves Pouliquen, VP Commercial di Apollo Tyres, ha dichiarato: "Giancarlo è molto </w:t>
      </w:r>
      <w:r w:rsidR="00A26858">
        <w:rPr>
          <w:rStyle w:val="normaltextrun"/>
          <w:rFonts w:ascii="Century Gothic" w:hAnsi="Century Gothic"/>
          <w:sz w:val="20"/>
        </w:rPr>
        <w:t>stimato</w:t>
      </w:r>
      <w:r>
        <w:rPr>
          <w:rStyle w:val="normaltextrun"/>
          <w:rFonts w:ascii="Century Gothic" w:hAnsi="Century Gothic"/>
          <w:sz w:val="20"/>
        </w:rPr>
        <w:t xml:space="preserve"> tra gli appassionati di vetture a elevate prestazioni</w:t>
      </w:r>
      <w:r w:rsidR="00A26858">
        <w:rPr>
          <w:rStyle w:val="normaltextrun"/>
          <w:rFonts w:ascii="Century Gothic" w:hAnsi="Century Gothic"/>
          <w:sz w:val="20"/>
        </w:rPr>
        <w:t xml:space="preserve"> ed</w:t>
      </w:r>
      <w:r>
        <w:rPr>
          <w:rStyle w:val="normaltextrun"/>
          <w:rFonts w:ascii="Century Gothic" w:hAnsi="Century Gothic"/>
          <w:sz w:val="20"/>
        </w:rPr>
        <w:t xml:space="preserve"> è la scelta perfetta</w:t>
      </w:r>
      <w:r w:rsidR="00A26858">
        <w:rPr>
          <w:rStyle w:val="normaltextrun"/>
          <w:rFonts w:ascii="Century Gothic" w:hAnsi="Century Gothic"/>
          <w:sz w:val="20"/>
        </w:rPr>
        <w:t>, dunque,</w:t>
      </w:r>
      <w:r>
        <w:rPr>
          <w:rStyle w:val="normaltextrun"/>
          <w:rFonts w:ascii="Century Gothic" w:hAnsi="Century Gothic"/>
          <w:sz w:val="20"/>
        </w:rPr>
        <w:t xml:space="preserve"> per il marchio Vredestein. </w:t>
      </w:r>
      <w:r w:rsidR="00A26858">
        <w:rPr>
          <w:rStyle w:val="normaltextrun"/>
          <w:rFonts w:ascii="Century Gothic" w:hAnsi="Century Gothic"/>
          <w:sz w:val="20"/>
        </w:rPr>
        <w:t>La</w:t>
      </w:r>
      <w:r>
        <w:rPr>
          <w:rStyle w:val="normaltextrun"/>
          <w:rFonts w:ascii="Century Gothic" w:hAnsi="Century Gothic"/>
          <w:sz w:val="20"/>
        </w:rPr>
        <w:t xml:space="preserve"> </w:t>
      </w:r>
      <w:r w:rsidR="00A26858">
        <w:rPr>
          <w:rStyle w:val="normaltextrun"/>
          <w:rFonts w:ascii="Century Gothic" w:hAnsi="Century Gothic"/>
          <w:sz w:val="20"/>
        </w:rPr>
        <w:t>vasta</w:t>
      </w:r>
      <w:r>
        <w:rPr>
          <w:rStyle w:val="normaltextrun"/>
          <w:rFonts w:ascii="Century Gothic" w:hAnsi="Century Gothic"/>
          <w:sz w:val="20"/>
        </w:rPr>
        <w:t xml:space="preserve"> conoscenza </w:t>
      </w:r>
      <w:r w:rsidR="00A26858">
        <w:rPr>
          <w:rStyle w:val="normaltextrun"/>
          <w:rFonts w:ascii="Century Gothic" w:hAnsi="Century Gothic"/>
          <w:sz w:val="20"/>
        </w:rPr>
        <w:t>che ha acquisito</w:t>
      </w:r>
      <w:r>
        <w:rPr>
          <w:rStyle w:val="normaltextrun"/>
          <w:rFonts w:ascii="Century Gothic" w:hAnsi="Century Gothic"/>
          <w:sz w:val="20"/>
        </w:rPr>
        <w:t xml:space="preserve"> nel corso d</w:t>
      </w:r>
      <w:r w:rsidR="00A26858">
        <w:rPr>
          <w:rStyle w:val="normaltextrun"/>
          <w:rFonts w:ascii="Century Gothic" w:hAnsi="Century Gothic"/>
          <w:sz w:val="20"/>
        </w:rPr>
        <w:t>ei</w:t>
      </w:r>
      <w:r>
        <w:rPr>
          <w:rStyle w:val="normaltextrun"/>
          <w:rFonts w:ascii="Century Gothic" w:hAnsi="Century Gothic"/>
          <w:sz w:val="20"/>
        </w:rPr>
        <w:t xml:space="preserve"> molti anni </w:t>
      </w:r>
      <w:r w:rsidR="00A26858">
        <w:rPr>
          <w:rStyle w:val="normaltextrun"/>
          <w:rFonts w:ascii="Century Gothic" w:hAnsi="Century Gothic"/>
          <w:sz w:val="20"/>
        </w:rPr>
        <w:t xml:space="preserve">trascorsi </w:t>
      </w:r>
      <w:r>
        <w:rPr>
          <w:rStyle w:val="normaltextrun"/>
          <w:rFonts w:ascii="Century Gothic" w:hAnsi="Century Gothic"/>
          <w:sz w:val="20"/>
        </w:rPr>
        <w:t xml:space="preserve">nel settore degli sport motoristici di alto livello </w:t>
      </w:r>
      <w:r w:rsidR="00A26858">
        <w:rPr>
          <w:rStyle w:val="normaltextrun"/>
          <w:rFonts w:ascii="Century Gothic" w:hAnsi="Century Gothic"/>
          <w:sz w:val="20"/>
        </w:rPr>
        <w:t>aiuterà</w:t>
      </w:r>
      <w:r>
        <w:rPr>
          <w:rStyle w:val="normaltextrun"/>
          <w:rFonts w:ascii="Century Gothic" w:hAnsi="Century Gothic"/>
          <w:sz w:val="20"/>
        </w:rPr>
        <w:t xml:space="preserve"> i nostri team di ricerca e sviluppo a introdurre nel mercato nuovi prodotti e innovazioni tecniche".</w:t>
      </w:r>
    </w:p>
    <w:p w14:paraId="66AAC5C2" w14:textId="77777777" w:rsidR="0013796E" w:rsidRDefault="0013796E" w:rsidP="000E0530">
      <w:pPr>
        <w:spacing w:after="0" w:line="240" w:lineRule="auto"/>
        <w:rPr>
          <w:rStyle w:val="normaltextrun"/>
          <w:rFonts w:ascii="Century Gothic" w:hAnsi="Century Gothic" w:cs="Arial"/>
          <w:sz w:val="20"/>
          <w:szCs w:val="20"/>
        </w:rPr>
      </w:pPr>
    </w:p>
    <w:p w14:paraId="614B0B45" w14:textId="4F079F3A" w:rsidR="0013796E" w:rsidRDefault="000467CC" w:rsidP="000E0530">
      <w:pPr>
        <w:spacing w:after="0" w:line="240" w:lineRule="auto"/>
        <w:rPr>
          <w:rStyle w:val="normaltextrun"/>
          <w:rFonts w:ascii="Century Gothic" w:hAnsi="Century Gothic" w:cs="Arial"/>
          <w:sz w:val="20"/>
          <w:szCs w:val="20"/>
        </w:rPr>
      </w:pPr>
      <w:r>
        <w:rPr>
          <w:rStyle w:val="normaltextrun"/>
          <w:rFonts w:ascii="Century Gothic" w:hAnsi="Century Gothic"/>
          <w:sz w:val="20"/>
        </w:rPr>
        <w:t xml:space="preserve">I 13 anni di carriera di Fisichella in Formula 1 sono iniziati con il team Minardi, per proseguire poi </w:t>
      </w:r>
      <w:r w:rsidR="00A26858">
        <w:rPr>
          <w:rStyle w:val="normaltextrun"/>
          <w:rFonts w:ascii="Century Gothic" w:hAnsi="Century Gothic"/>
          <w:sz w:val="20"/>
        </w:rPr>
        <w:t xml:space="preserve">in </w:t>
      </w:r>
      <w:r>
        <w:rPr>
          <w:rStyle w:val="normaltextrun"/>
          <w:rFonts w:ascii="Century Gothic" w:hAnsi="Century Gothic"/>
          <w:sz w:val="20"/>
        </w:rPr>
        <w:t>Jordan, Benetton, Sauber, Renault, Force India e Ferrari. Durante questo periodo, ha ottenuto la vittoria in tre Gran Premi. Dopo aver lasciato la Formula 1, Fisichella è passato alle corse con auto sportive, tra le quali la prestigiosa 24 Ore di Le Mans. Lui e il suo team hanno trionfato nella classe GTE-Pro, piazzandosi al primo posto nel 2012 e nel 2014.</w:t>
      </w:r>
    </w:p>
    <w:p w14:paraId="6F5F03A9" w14:textId="77777777" w:rsidR="000467CC" w:rsidRPr="00735CEF" w:rsidRDefault="000467CC" w:rsidP="000E0530">
      <w:pPr>
        <w:spacing w:after="0" w:line="240" w:lineRule="auto"/>
        <w:rPr>
          <w:rStyle w:val="normaltextrun"/>
          <w:rFonts w:ascii="Century Gothic" w:hAnsi="Century Gothic" w:cs="Arial"/>
          <w:b/>
          <w:bCs/>
          <w:color w:val="FF0000"/>
          <w:sz w:val="20"/>
          <w:szCs w:val="20"/>
        </w:rPr>
      </w:pPr>
    </w:p>
    <w:p w14:paraId="64B97355" w14:textId="09975E1D" w:rsidR="00FE740B" w:rsidRPr="00735CEF" w:rsidRDefault="00077CCE" w:rsidP="79860DA3">
      <w:pPr>
        <w:spacing w:after="0" w:line="240" w:lineRule="auto"/>
        <w:rPr>
          <w:rStyle w:val="normaltextrun"/>
          <w:rFonts w:ascii="Century Gothic" w:hAnsi="Century Gothic" w:cs="Arial"/>
          <w:b/>
          <w:color w:val="FF0000"/>
          <w:sz w:val="20"/>
          <w:szCs w:val="20"/>
          <w:bdr w:val="none" w:sz="0" w:space="0" w:color="auto" w:frame="1"/>
        </w:rPr>
      </w:pPr>
      <w:r>
        <w:rPr>
          <w:rFonts w:ascii="Century Gothic" w:hAnsi="Century Gothic"/>
          <w:sz w:val="20"/>
        </w:rPr>
        <w:t>Per ulteriori informazioni sulla gamma Vredestein, visitare:</w:t>
      </w:r>
      <w:r w:rsidR="00A26858">
        <w:rPr>
          <w:rFonts w:ascii="Century Gothic" w:hAnsi="Century Gothic"/>
          <w:sz w:val="20"/>
        </w:rPr>
        <w:t xml:space="preserve"> vredestein.it</w:t>
      </w:r>
      <w:r>
        <w:rPr>
          <w:rFonts w:ascii="Century Gothic" w:hAnsi="Century Gothic"/>
          <w:b/>
          <w:color w:val="FF0000"/>
          <w:sz w:val="20"/>
        </w:rPr>
        <w:t xml:space="preserve"> </w:t>
      </w:r>
    </w:p>
    <w:p w14:paraId="32AA8CCE" w14:textId="4EFB61DB" w:rsidR="00071AFF" w:rsidRPr="00917AEA" w:rsidRDefault="00071AFF" w:rsidP="00917AEA">
      <w:pPr>
        <w:pStyle w:val="paragraph"/>
        <w:spacing w:before="0" w:beforeAutospacing="0" w:after="0" w:afterAutospacing="0"/>
        <w:textAlignment w:val="baseline"/>
        <w:rPr>
          <w:rFonts w:ascii="Century Gothic" w:hAnsi="Century Gothic" w:cs="Arial"/>
          <w:sz w:val="20"/>
          <w:szCs w:val="20"/>
        </w:rPr>
      </w:pPr>
      <w:r>
        <w:rPr>
          <w:rStyle w:val="eop"/>
          <w:rFonts w:ascii="Century Gothic" w:hAnsi="Century Gothic"/>
          <w:sz w:val="20"/>
        </w:rPr>
        <w:t> </w:t>
      </w:r>
    </w:p>
    <w:p w14:paraId="060970D4" w14:textId="77777777" w:rsidR="006343C4" w:rsidRPr="00281572" w:rsidRDefault="006343C4" w:rsidP="006343C4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/>
          <w:sz w:val="20"/>
          <w:szCs w:val="20"/>
        </w:rPr>
      </w:pPr>
      <w:r w:rsidRPr="00281B98">
        <w:rPr>
          <w:rFonts w:ascii="Century Gothic" w:hAnsi="Century Gothic" w:cs="Clother Light"/>
          <w:i/>
          <w:sz w:val="20"/>
          <w:szCs w:val="20"/>
        </w:rPr>
        <w:t>[FINE]</w:t>
      </w:r>
    </w:p>
    <w:p w14:paraId="1B0454E3" w14:textId="77777777" w:rsidR="00071AFF" w:rsidRPr="00917AEA" w:rsidRDefault="00071AFF" w:rsidP="000E0530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Century Gothic" w:hAnsi="Century Gothic" w:cs="Arial"/>
          <w:sz w:val="20"/>
          <w:szCs w:val="20"/>
        </w:rPr>
      </w:pPr>
      <w:r>
        <w:rPr>
          <w:rStyle w:val="eop"/>
          <w:rFonts w:ascii="Century Gothic" w:hAnsi="Century Gothic"/>
          <w:sz w:val="20"/>
        </w:rPr>
        <w:t> </w:t>
      </w:r>
    </w:p>
    <w:p w14:paraId="5EAD0EF2" w14:textId="77777777" w:rsidR="006343C4" w:rsidRDefault="006343C4" w:rsidP="006343C4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/>
          <w:b/>
          <w:color w:val="5C2D90"/>
          <w:sz w:val="18"/>
        </w:rPr>
      </w:pPr>
      <w:r>
        <w:rPr>
          <w:rFonts w:ascii="Century Gothic" w:hAnsi="Century Gothic"/>
          <w:b/>
          <w:color w:val="5C2D90"/>
          <w:sz w:val="18"/>
        </w:rPr>
        <w:t xml:space="preserve">Note per i redattori </w:t>
      </w:r>
    </w:p>
    <w:p w14:paraId="3023375A" w14:textId="77777777" w:rsidR="006343C4" w:rsidRPr="00562205" w:rsidRDefault="006343C4" w:rsidP="006343C4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color w:val="5C2D90"/>
          <w:sz w:val="18"/>
          <w:szCs w:val="18"/>
        </w:rPr>
      </w:pPr>
    </w:p>
    <w:p w14:paraId="45AC97FA" w14:textId="22B6CA82" w:rsidR="006343C4" w:rsidRPr="006D32F6" w:rsidRDefault="006343C4" w:rsidP="006343C4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6D32F6">
        <w:rPr>
          <w:rFonts w:ascii="Century Gothic" w:hAnsi="Century Gothic"/>
          <w:b/>
          <w:bCs/>
          <w:color w:val="5C2D90"/>
          <w:sz w:val="16"/>
          <w:szCs w:val="16"/>
        </w:rPr>
        <w:t xml:space="preserve">Per ulteriori </w:t>
      </w:r>
      <w:r>
        <w:rPr>
          <w:rFonts w:ascii="Century Gothic" w:hAnsi="Century Gothic"/>
          <w:b/>
          <w:bCs/>
          <w:color w:val="5C2D90"/>
          <w:sz w:val="16"/>
          <w:szCs w:val="16"/>
        </w:rPr>
        <w:t>informazioni</w:t>
      </w:r>
      <w:r w:rsidRPr="006D32F6">
        <w:rPr>
          <w:rFonts w:ascii="Century Gothic" w:hAnsi="Century Gothic"/>
          <w:b/>
          <w:bCs/>
          <w:color w:val="5C2D90"/>
          <w:sz w:val="16"/>
          <w:szCs w:val="16"/>
        </w:rPr>
        <w:t xml:space="preserve"> contattare:</w:t>
      </w:r>
    </w:p>
    <w:p w14:paraId="094F2631" w14:textId="77777777" w:rsidR="006343C4" w:rsidRPr="00BB4A79" w:rsidRDefault="006343C4" w:rsidP="006343C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Anice S.r.l.</w:t>
      </w:r>
    </w:p>
    <w:p w14:paraId="3C78ED82" w14:textId="77777777" w:rsidR="006343C4" w:rsidRPr="00BB4A79" w:rsidRDefault="006343C4" w:rsidP="006343C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063C678D" w14:textId="77777777" w:rsidR="006343C4" w:rsidRPr="00BB4A79" w:rsidRDefault="006343C4" w:rsidP="006343C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Tel. +39 011 0161111</w:t>
      </w:r>
    </w:p>
    <w:p w14:paraId="565D3F19" w14:textId="77777777" w:rsidR="006343C4" w:rsidRPr="00BB4A79" w:rsidRDefault="006343C4" w:rsidP="006343C4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0" w:history="1">
        <w:r w:rsidRPr="00D93436">
          <w:rPr>
            <w:rStyle w:val="Collegamentoipertestuale"/>
            <w:rFonts w:ascii="Century Gothic" w:hAnsi="Century Gothic"/>
            <w:sz w:val="16"/>
            <w:szCs w:val="16"/>
          </w:rPr>
          <w:t>apollotyres@anicecommunication.com</w:t>
        </w:r>
      </w:hyperlink>
    </w:p>
    <w:p w14:paraId="524A88BC" w14:textId="77777777" w:rsidR="006343C4" w:rsidRPr="00BB4A79" w:rsidRDefault="006343C4" w:rsidP="006343C4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106C684B" w14:textId="77777777" w:rsidR="006343C4" w:rsidRPr="00BB4A79" w:rsidRDefault="006343C4" w:rsidP="006343C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29E9D07A" w14:textId="77777777" w:rsidR="006343C4" w:rsidRPr="00BB4A79" w:rsidRDefault="006343C4" w:rsidP="006343C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09EF99E3" w14:textId="77777777" w:rsidR="006343C4" w:rsidRPr="00BB4A79" w:rsidRDefault="006343C4" w:rsidP="006343C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47EF4A78" w14:textId="77777777" w:rsidR="006343C4" w:rsidRPr="00BB4A79" w:rsidRDefault="006343C4" w:rsidP="006343C4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4208AF7E" w14:textId="77777777" w:rsidR="006343C4" w:rsidRPr="00BB4A79" w:rsidRDefault="006343C4" w:rsidP="006343C4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62413CB4" w14:textId="77777777" w:rsidR="006343C4" w:rsidRPr="00BB4A79" w:rsidRDefault="006343C4" w:rsidP="006343C4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7BC2AD9D" w14:textId="77777777" w:rsidR="006343C4" w:rsidRPr="00BB4A79" w:rsidRDefault="006343C4" w:rsidP="006343C4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768B5346" w14:textId="77777777" w:rsidR="006343C4" w:rsidRPr="00376F66" w:rsidRDefault="006343C4" w:rsidP="006343C4">
      <w:pPr>
        <w:tabs>
          <w:tab w:val="left" w:pos="2800"/>
        </w:tabs>
      </w:pPr>
    </w:p>
    <w:p w14:paraId="20F3F5D0" w14:textId="2756DACA" w:rsidR="00C361D6" w:rsidRPr="00917AEA" w:rsidRDefault="00C361D6" w:rsidP="006343C4">
      <w:pPr>
        <w:pStyle w:val="paragraph"/>
        <w:spacing w:before="0" w:beforeAutospacing="0" w:after="0" w:afterAutospacing="0"/>
        <w:textAlignment w:val="baseline"/>
        <w:rPr>
          <w:rFonts w:ascii="Century Gothic" w:hAnsi="Century Gothic"/>
          <w:sz w:val="20"/>
          <w:szCs w:val="20"/>
        </w:rPr>
      </w:pPr>
    </w:p>
    <w:sectPr w:rsidR="00C361D6" w:rsidRPr="00917AEA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56179" w14:textId="77777777" w:rsidR="00B16FBF" w:rsidRDefault="00B16FBF" w:rsidP="00A57F35">
      <w:pPr>
        <w:spacing w:after="0" w:line="240" w:lineRule="auto"/>
      </w:pPr>
      <w:r>
        <w:separator/>
      </w:r>
    </w:p>
  </w:endnote>
  <w:endnote w:type="continuationSeparator" w:id="0">
    <w:p w14:paraId="21217A7D" w14:textId="77777777" w:rsidR="00B16FBF" w:rsidRDefault="00B16FBF" w:rsidP="00A57F35">
      <w:pPr>
        <w:spacing w:after="0" w:line="240" w:lineRule="auto"/>
      </w:pPr>
      <w:r>
        <w:continuationSeparator/>
      </w:r>
    </w:p>
  </w:endnote>
  <w:endnote w:type="continuationNotice" w:id="1">
    <w:p w14:paraId="6589D99C" w14:textId="77777777" w:rsidR="00B16FBF" w:rsidRDefault="00B16F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47E25" w14:textId="2BC8B9B4" w:rsidR="00A57F35" w:rsidRDefault="00A57F35">
    <w:pPr>
      <w:pStyle w:val="Pidipagina"/>
    </w:pPr>
    <w:r>
      <w:rPr>
        <w:rStyle w:val="wacimagecontainer"/>
        <w:rFonts w:ascii="Segoe UI" w:hAnsi="Segoe UI"/>
        <w:noProof/>
        <w:color w:val="000000"/>
        <w:sz w:val="18"/>
        <w:shd w:val="clear" w:color="auto" w:fill="FFFFFF"/>
      </w:rPr>
      <w:drawing>
        <wp:inline distT="0" distB="0" distL="0" distR="0" wp14:anchorId="73A2DC1D" wp14:editId="74E261A4">
          <wp:extent cx="2203450" cy="476250"/>
          <wp:effectExtent l="0" t="0" r="0" b="0"/>
          <wp:docPr id="1202050293" name="Picture 120205029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eop"/>
        <w:rFonts w:ascii="Calibri" w:hAnsi="Calibri"/>
        <w:color w:val="000000"/>
        <w:shd w:val="clear" w:color="auto" w:fill="FFFFFF"/>
      </w:rPr>
      <w:t>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B6A76" w14:textId="77777777" w:rsidR="00B16FBF" w:rsidRDefault="00B16FBF" w:rsidP="00A57F35">
      <w:pPr>
        <w:spacing w:after="0" w:line="240" w:lineRule="auto"/>
      </w:pPr>
      <w:r>
        <w:separator/>
      </w:r>
    </w:p>
  </w:footnote>
  <w:footnote w:type="continuationSeparator" w:id="0">
    <w:p w14:paraId="368A0152" w14:textId="77777777" w:rsidR="00B16FBF" w:rsidRDefault="00B16FBF" w:rsidP="00A57F35">
      <w:pPr>
        <w:spacing w:after="0" w:line="240" w:lineRule="auto"/>
      </w:pPr>
      <w:r>
        <w:continuationSeparator/>
      </w:r>
    </w:p>
  </w:footnote>
  <w:footnote w:type="continuationNotice" w:id="1">
    <w:p w14:paraId="2245B586" w14:textId="77777777" w:rsidR="00B16FBF" w:rsidRDefault="00B16F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A031B" w14:textId="2647FCA1" w:rsidR="00A57F35" w:rsidRDefault="00A57F35">
    <w:pPr>
      <w:pStyle w:val="Intestazione"/>
    </w:pPr>
    <w:r>
      <w:rPr>
        <w:rStyle w:val="wacimagecontainer"/>
        <w:rFonts w:ascii="Segoe UI" w:hAnsi="Segoe UI"/>
        <w:noProof/>
        <w:color w:val="000000"/>
        <w:sz w:val="18"/>
        <w:shd w:val="clear" w:color="auto" w:fill="FFFFFF"/>
      </w:rPr>
      <w:drawing>
        <wp:inline distT="0" distB="0" distL="0" distR="0" wp14:anchorId="7A2BA7F3" wp14:editId="698ECC7E">
          <wp:extent cx="1974850" cy="723900"/>
          <wp:effectExtent l="0" t="0" r="6350" b="0"/>
          <wp:docPr id="2139432324" name="Picture 213943232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8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tabchar"/>
        <w:rFonts w:ascii="Calibri" w:hAnsi="Calibri"/>
        <w:color w:val="000000"/>
        <w:shd w:val="clear" w:color="auto" w:fill="FFFFFF"/>
      </w:rPr>
      <w:tab/>
    </w:r>
    <w:r>
      <w:rPr>
        <w:rStyle w:val="tabchar"/>
        <w:rFonts w:ascii="Calibri" w:hAnsi="Calibri"/>
        <w:color w:val="000000"/>
        <w:shd w:val="clear" w:color="auto" w:fill="FFFFFF"/>
      </w:rPr>
      <w:tab/>
    </w:r>
    <w:r>
      <w:rPr>
        <w:rStyle w:val="normaltextrun"/>
        <w:rFonts w:ascii="Century Gothic" w:hAnsi="Century Gothic"/>
        <w:b/>
        <w:color w:val="000000"/>
        <w:u w:val="single"/>
        <w:shd w:val="clear" w:color="auto" w:fill="FFFFFF"/>
      </w:rPr>
      <w:t>Comunicato stampa</w:t>
    </w:r>
    <w:r>
      <w:rPr>
        <w:rStyle w:val="eop"/>
        <w:rFonts w:ascii="Century Gothic" w:hAnsi="Century Gothic"/>
        <w:color w:val="000000"/>
        <w:shd w:val="clear" w:color="auto" w:fill="FFFFFF"/>
      </w:rP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F0656"/>
    <w:multiLevelType w:val="multilevel"/>
    <w:tmpl w:val="7AA0F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7933EF8"/>
    <w:multiLevelType w:val="hybridMultilevel"/>
    <w:tmpl w:val="E9063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D2714"/>
    <w:multiLevelType w:val="hybridMultilevel"/>
    <w:tmpl w:val="D9401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53601"/>
    <w:multiLevelType w:val="hybridMultilevel"/>
    <w:tmpl w:val="F54C0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328848">
    <w:abstractNumId w:val="0"/>
  </w:num>
  <w:num w:numId="2" w16cid:durableId="1817337544">
    <w:abstractNumId w:val="3"/>
  </w:num>
  <w:num w:numId="3" w16cid:durableId="1631983662">
    <w:abstractNumId w:val="2"/>
  </w:num>
  <w:num w:numId="4" w16cid:durableId="906182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40B"/>
    <w:rsid w:val="00007E2F"/>
    <w:rsid w:val="00010F01"/>
    <w:rsid w:val="000246E9"/>
    <w:rsid w:val="00024832"/>
    <w:rsid w:val="000313B0"/>
    <w:rsid w:val="00041D99"/>
    <w:rsid w:val="00042580"/>
    <w:rsid w:val="00044A78"/>
    <w:rsid w:val="000467CC"/>
    <w:rsid w:val="00052768"/>
    <w:rsid w:val="00053D10"/>
    <w:rsid w:val="00054509"/>
    <w:rsid w:val="000603B0"/>
    <w:rsid w:val="000623F7"/>
    <w:rsid w:val="0006797B"/>
    <w:rsid w:val="00070DCE"/>
    <w:rsid w:val="00071AFF"/>
    <w:rsid w:val="00077CCE"/>
    <w:rsid w:val="00083422"/>
    <w:rsid w:val="000858F2"/>
    <w:rsid w:val="000A5B6F"/>
    <w:rsid w:val="000B1D1B"/>
    <w:rsid w:val="000B6531"/>
    <w:rsid w:val="000B6CD7"/>
    <w:rsid w:val="000C1021"/>
    <w:rsid w:val="000C2903"/>
    <w:rsid w:val="000D55E3"/>
    <w:rsid w:val="000E0530"/>
    <w:rsid w:val="000E685C"/>
    <w:rsid w:val="000E7460"/>
    <w:rsid w:val="000F7DAB"/>
    <w:rsid w:val="001115AE"/>
    <w:rsid w:val="001150FB"/>
    <w:rsid w:val="00116542"/>
    <w:rsid w:val="0011703D"/>
    <w:rsid w:val="00125073"/>
    <w:rsid w:val="001325E4"/>
    <w:rsid w:val="001327E6"/>
    <w:rsid w:val="0013796E"/>
    <w:rsid w:val="00141898"/>
    <w:rsid w:val="001547FE"/>
    <w:rsid w:val="00157AC1"/>
    <w:rsid w:val="00160EE0"/>
    <w:rsid w:val="00164663"/>
    <w:rsid w:val="00165927"/>
    <w:rsid w:val="0016690E"/>
    <w:rsid w:val="001674D4"/>
    <w:rsid w:val="00167A4B"/>
    <w:rsid w:val="00173D65"/>
    <w:rsid w:val="00177059"/>
    <w:rsid w:val="00182B39"/>
    <w:rsid w:val="00183584"/>
    <w:rsid w:val="001867CD"/>
    <w:rsid w:val="0018683F"/>
    <w:rsid w:val="001928D6"/>
    <w:rsid w:val="0019536A"/>
    <w:rsid w:val="001A2C1B"/>
    <w:rsid w:val="001A5850"/>
    <w:rsid w:val="001B4274"/>
    <w:rsid w:val="001B653A"/>
    <w:rsid w:val="001B7388"/>
    <w:rsid w:val="001D0BF7"/>
    <w:rsid w:val="001D7D1F"/>
    <w:rsid w:val="001E11CF"/>
    <w:rsid w:val="001E3A78"/>
    <w:rsid w:val="001F25DA"/>
    <w:rsid w:val="0021235C"/>
    <w:rsid w:val="00212949"/>
    <w:rsid w:val="00212A91"/>
    <w:rsid w:val="00225B88"/>
    <w:rsid w:val="00227334"/>
    <w:rsid w:val="00231DB2"/>
    <w:rsid w:val="002352C7"/>
    <w:rsid w:val="002465F0"/>
    <w:rsid w:val="00256706"/>
    <w:rsid w:val="00261EBA"/>
    <w:rsid w:val="00276970"/>
    <w:rsid w:val="00290381"/>
    <w:rsid w:val="002A2237"/>
    <w:rsid w:val="002A38F4"/>
    <w:rsid w:val="002A3C25"/>
    <w:rsid w:val="002A3DAE"/>
    <w:rsid w:val="002C276D"/>
    <w:rsid w:val="002D6983"/>
    <w:rsid w:val="002F09D1"/>
    <w:rsid w:val="002F4222"/>
    <w:rsid w:val="00300A23"/>
    <w:rsid w:val="00305B12"/>
    <w:rsid w:val="0030669B"/>
    <w:rsid w:val="00314B96"/>
    <w:rsid w:val="00324B36"/>
    <w:rsid w:val="003302F9"/>
    <w:rsid w:val="00331FAB"/>
    <w:rsid w:val="00332148"/>
    <w:rsid w:val="0033526D"/>
    <w:rsid w:val="00335A65"/>
    <w:rsid w:val="00341689"/>
    <w:rsid w:val="00343C05"/>
    <w:rsid w:val="00361731"/>
    <w:rsid w:val="0036668F"/>
    <w:rsid w:val="00371F5A"/>
    <w:rsid w:val="0038086F"/>
    <w:rsid w:val="00381250"/>
    <w:rsid w:val="0038342D"/>
    <w:rsid w:val="003867C3"/>
    <w:rsid w:val="00390CDC"/>
    <w:rsid w:val="003A09E4"/>
    <w:rsid w:val="003A1302"/>
    <w:rsid w:val="003A5891"/>
    <w:rsid w:val="003C204E"/>
    <w:rsid w:val="003D3DA8"/>
    <w:rsid w:val="003D4FCB"/>
    <w:rsid w:val="003D68CF"/>
    <w:rsid w:val="003D69A4"/>
    <w:rsid w:val="003E0029"/>
    <w:rsid w:val="003E1DB4"/>
    <w:rsid w:val="003E3642"/>
    <w:rsid w:val="003E59EA"/>
    <w:rsid w:val="003F1A19"/>
    <w:rsid w:val="003F1C80"/>
    <w:rsid w:val="003F1CC5"/>
    <w:rsid w:val="004006B5"/>
    <w:rsid w:val="00403AB4"/>
    <w:rsid w:val="00410998"/>
    <w:rsid w:val="004125E2"/>
    <w:rsid w:val="00413556"/>
    <w:rsid w:val="00414717"/>
    <w:rsid w:val="00433546"/>
    <w:rsid w:val="004365D2"/>
    <w:rsid w:val="004410A2"/>
    <w:rsid w:val="0044351A"/>
    <w:rsid w:val="00444E8F"/>
    <w:rsid w:val="0044745B"/>
    <w:rsid w:val="00452DAD"/>
    <w:rsid w:val="00453749"/>
    <w:rsid w:val="00460526"/>
    <w:rsid w:val="00460F2A"/>
    <w:rsid w:val="00471155"/>
    <w:rsid w:val="004715D4"/>
    <w:rsid w:val="00474CE5"/>
    <w:rsid w:val="004810A1"/>
    <w:rsid w:val="004816EC"/>
    <w:rsid w:val="004842B1"/>
    <w:rsid w:val="00492928"/>
    <w:rsid w:val="00494272"/>
    <w:rsid w:val="004A4BB7"/>
    <w:rsid w:val="004A7D72"/>
    <w:rsid w:val="004B4F5A"/>
    <w:rsid w:val="004C11E5"/>
    <w:rsid w:val="004D52A5"/>
    <w:rsid w:val="004E1F13"/>
    <w:rsid w:val="004E24B2"/>
    <w:rsid w:val="004E6EB0"/>
    <w:rsid w:val="004F22E6"/>
    <w:rsid w:val="0050133C"/>
    <w:rsid w:val="00505FD8"/>
    <w:rsid w:val="00514404"/>
    <w:rsid w:val="0051735B"/>
    <w:rsid w:val="00517E02"/>
    <w:rsid w:val="00524A46"/>
    <w:rsid w:val="00533DBC"/>
    <w:rsid w:val="00534AF6"/>
    <w:rsid w:val="00537CED"/>
    <w:rsid w:val="005408EF"/>
    <w:rsid w:val="0054646F"/>
    <w:rsid w:val="00555255"/>
    <w:rsid w:val="0056660C"/>
    <w:rsid w:val="00572DF5"/>
    <w:rsid w:val="00575406"/>
    <w:rsid w:val="005913C5"/>
    <w:rsid w:val="005950C3"/>
    <w:rsid w:val="0059523F"/>
    <w:rsid w:val="0059562D"/>
    <w:rsid w:val="005A5395"/>
    <w:rsid w:val="005A6E7C"/>
    <w:rsid w:val="005B02E2"/>
    <w:rsid w:val="005B790D"/>
    <w:rsid w:val="005C09B5"/>
    <w:rsid w:val="005C1B50"/>
    <w:rsid w:val="005C292F"/>
    <w:rsid w:val="005C4307"/>
    <w:rsid w:val="005C6E28"/>
    <w:rsid w:val="005D3663"/>
    <w:rsid w:val="005D789E"/>
    <w:rsid w:val="005E26B1"/>
    <w:rsid w:val="005E5CB2"/>
    <w:rsid w:val="005E5DBF"/>
    <w:rsid w:val="005E6F06"/>
    <w:rsid w:val="00602028"/>
    <w:rsid w:val="0061255A"/>
    <w:rsid w:val="006174C0"/>
    <w:rsid w:val="00622C06"/>
    <w:rsid w:val="00624042"/>
    <w:rsid w:val="00631405"/>
    <w:rsid w:val="006343C4"/>
    <w:rsid w:val="0064091E"/>
    <w:rsid w:val="00640F0D"/>
    <w:rsid w:val="006441CB"/>
    <w:rsid w:val="006456FE"/>
    <w:rsid w:val="00651EB2"/>
    <w:rsid w:val="0065308F"/>
    <w:rsid w:val="00654554"/>
    <w:rsid w:val="00667AD6"/>
    <w:rsid w:val="0067072C"/>
    <w:rsid w:val="00681F2B"/>
    <w:rsid w:val="00683357"/>
    <w:rsid w:val="00683639"/>
    <w:rsid w:val="00691044"/>
    <w:rsid w:val="00697736"/>
    <w:rsid w:val="006A16AC"/>
    <w:rsid w:val="006A1B2D"/>
    <w:rsid w:val="006B1D10"/>
    <w:rsid w:val="006C0654"/>
    <w:rsid w:val="006C13A4"/>
    <w:rsid w:val="006C1792"/>
    <w:rsid w:val="006D1A84"/>
    <w:rsid w:val="006E132D"/>
    <w:rsid w:val="006E64DD"/>
    <w:rsid w:val="006E6B0C"/>
    <w:rsid w:val="00700031"/>
    <w:rsid w:val="007117C0"/>
    <w:rsid w:val="007221B5"/>
    <w:rsid w:val="00725651"/>
    <w:rsid w:val="00726CB9"/>
    <w:rsid w:val="00727498"/>
    <w:rsid w:val="00735CEF"/>
    <w:rsid w:val="007531C9"/>
    <w:rsid w:val="0075358E"/>
    <w:rsid w:val="00761124"/>
    <w:rsid w:val="007612DB"/>
    <w:rsid w:val="00762507"/>
    <w:rsid w:val="007675AD"/>
    <w:rsid w:val="00767A24"/>
    <w:rsid w:val="00767AF9"/>
    <w:rsid w:val="0078635F"/>
    <w:rsid w:val="007966CA"/>
    <w:rsid w:val="0079720E"/>
    <w:rsid w:val="007A4E37"/>
    <w:rsid w:val="007A5E26"/>
    <w:rsid w:val="007C22DC"/>
    <w:rsid w:val="007E32BD"/>
    <w:rsid w:val="007E4A5E"/>
    <w:rsid w:val="007F0D66"/>
    <w:rsid w:val="007F109A"/>
    <w:rsid w:val="007F6612"/>
    <w:rsid w:val="0081308F"/>
    <w:rsid w:val="00813635"/>
    <w:rsid w:val="00820206"/>
    <w:rsid w:val="008637F4"/>
    <w:rsid w:val="008720F9"/>
    <w:rsid w:val="00877098"/>
    <w:rsid w:val="0088777D"/>
    <w:rsid w:val="00890D45"/>
    <w:rsid w:val="008913B5"/>
    <w:rsid w:val="008A101D"/>
    <w:rsid w:val="008A55A0"/>
    <w:rsid w:val="008A65D2"/>
    <w:rsid w:val="008B1388"/>
    <w:rsid w:val="008B75D6"/>
    <w:rsid w:val="008B7BD2"/>
    <w:rsid w:val="008C2911"/>
    <w:rsid w:val="008C5574"/>
    <w:rsid w:val="008D0DB7"/>
    <w:rsid w:val="008D6E92"/>
    <w:rsid w:val="008E1F91"/>
    <w:rsid w:val="008E2E11"/>
    <w:rsid w:val="008F2CB0"/>
    <w:rsid w:val="00910C1B"/>
    <w:rsid w:val="00917AEA"/>
    <w:rsid w:val="00922726"/>
    <w:rsid w:val="00927BBB"/>
    <w:rsid w:val="0093359A"/>
    <w:rsid w:val="00933DE8"/>
    <w:rsid w:val="0093411F"/>
    <w:rsid w:val="00947F81"/>
    <w:rsid w:val="00957F72"/>
    <w:rsid w:val="00960666"/>
    <w:rsid w:val="009718A7"/>
    <w:rsid w:val="00974792"/>
    <w:rsid w:val="0097602A"/>
    <w:rsid w:val="00976F0F"/>
    <w:rsid w:val="00980E4D"/>
    <w:rsid w:val="00981163"/>
    <w:rsid w:val="00983577"/>
    <w:rsid w:val="00985F9C"/>
    <w:rsid w:val="00987264"/>
    <w:rsid w:val="00987525"/>
    <w:rsid w:val="00994158"/>
    <w:rsid w:val="009B4D81"/>
    <w:rsid w:val="009C33B2"/>
    <w:rsid w:val="009C5CF3"/>
    <w:rsid w:val="009D019D"/>
    <w:rsid w:val="009D2ADD"/>
    <w:rsid w:val="009D3AFD"/>
    <w:rsid w:val="009F0F62"/>
    <w:rsid w:val="009F3FB0"/>
    <w:rsid w:val="009F4A11"/>
    <w:rsid w:val="00A00CE2"/>
    <w:rsid w:val="00A03097"/>
    <w:rsid w:val="00A03DE8"/>
    <w:rsid w:val="00A04C87"/>
    <w:rsid w:val="00A05F5A"/>
    <w:rsid w:val="00A10523"/>
    <w:rsid w:val="00A13148"/>
    <w:rsid w:val="00A264CE"/>
    <w:rsid w:val="00A26858"/>
    <w:rsid w:val="00A37823"/>
    <w:rsid w:val="00A51B74"/>
    <w:rsid w:val="00A55D9E"/>
    <w:rsid w:val="00A568EE"/>
    <w:rsid w:val="00A57ACF"/>
    <w:rsid w:val="00A57F35"/>
    <w:rsid w:val="00A60159"/>
    <w:rsid w:val="00A61C08"/>
    <w:rsid w:val="00A628AA"/>
    <w:rsid w:val="00A77C0B"/>
    <w:rsid w:val="00A845C1"/>
    <w:rsid w:val="00A918E1"/>
    <w:rsid w:val="00A934FA"/>
    <w:rsid w:val="00A93887"/>
    <w:rsid w:val="00A979E6"/>
    <w:rsid w:val="00AA27C6"/>
    <w:rsid w:val="00AA38A1"/>
    <w:rsid w:val="00AC26C3"/>
    <w:rsid w:val="00AD17CD"/>
    <w:rsid w:val="00AD4C0B"/>
    <w:rsid w:val="00AE06B7"/>
    <w:rsid w:val="00AE5F1D"/>
    <w:rsid w:val="00AF12B1"/>
    <w:rsid w:val="00AF3044"/>
    <w:rsid w:val="00AF4F23"/>
    <w:rsid w:val="00B024E3"/>
    <w:rsid w:val="00B05A97"/>
    <w:rsid w:val="00B14593"/>
    <w:rsid w:val="00B16B33"/>
    <w:rsid w:val="00B16FBF"/>
    <w:rsid w:val="00B419DD"/>
    <w:rsid w:val="00B46B58"/>
    <w:rsid w:val="00B50CF7"/>
    <w:rsid w:val="00B57A03"/>
    <w:rsid w:val="00B60152"/>
    <w:rsid w:val="00B62677"/>
    <w:rsid w:val="00B848F4"/>
    <w:rsid w:val="00BA2C78"/>
    <w:rsid w:val="00BA650E"/>
    <w:rsid w:val="00BA6B9A"/>
    <w:rsid w:val="00BA6D24"/>
    <w:rsid w:val="00BB0617"/>
    <w:rsid w:val="00BB2694"/>
    <w:rsid w:val="00BB2B17"/>
    <w:rsid w:val="00BB33F6"/>
    <w:rsid w:val="00BC419C"/>
    <w:rsid w:val="00BC7068"/>
    <w:rsid w:val="00BD3707"/>
    <w:rsid w:val="00BE7188"/>
    <w:rsid w:val="00C0275D"/>
    <w:rsid w:val="00C10419"/>
    <w:rsid w:val="00C10F3E"/>
    <w:rsid w:val="00C27C75"/>
    <w:rsid w:val="00C31620"/>
    <w:rsid w:val="00C349EB"/>
    <w:rsid w:val="00C361D6"/>
    <w:rsid w:val="00C37B53"/>
    <w:rsid w:val="00C40606"/>
    <w:rsid w:val="00C46887"/>
    <w:rsid w:val="00C46B8F"/>
    <w:rsid w:val="00C52121"/>
    <w:rsid w:val="00C562F0"/>
    <w:rsid w:val="00C60A64"/>
    <w:rsid w:val="00C829C8"/>
    <w:rsid w:val="00C93511"/>
    <w:rsid w:val="00C9408F"/>
    <w:rsid w:val="00CA3386"/>
    <w:rsid w:val="00CA3EEA"/>
    <w:rsid w:val="00CA5522"/>
    <w:rsid w:val="00CA7699"/>
    <w:rsid w:val="00CB4348"/>
    <w:rsid w:val="00CB681C"/>
    <w:rsid w:val="00CC005D"/>
    <w:rsid w:val="00CC4276"/>
    <w:rsid w:val="00CD4C55"/>
    <w:rsid w:val="00CE2497"/>
    <w:rsid w:val="00CE3620"/>
    <w:rsid w:val="00CE5E2E"/>
    <w:rsid w:val="00CE6D8E"/>
    <w:rsid w:val="00CF3341"/>
    <w:rsid w:val="00CF58C8"/>
    <w:rsid w:val="00D0147D"/>
    <w:rsid w:val="00D0208B"/>
    <w:rsid w:val="00D02BB6"/>
    <w:rsid w:val="00D11E53"/>
    <w:rsid w:val="00D122C8"/>
    <w:rsid w:val="00D15A9E"/>
    <w:rsid w:val="00D25403"/>
    <w:rsid w:val="00D31450"/>
    <w:rsid w:val="00D47133"/>
    <w:rsid w:val="00D47493"/>
    <w:rsid w:val="00D510CC"/>
    <w:rsid w:val="00D52BE8"/>
    <w:rsid w:val="00D616D6"/>
    <w:rsid w:val="00D6238A"/>
    <w:rsid w:val="00D77E17"/>
    <w:rsid w:val="00D84C7F"/>
    <w:rsid w:val="00D95E28"/>
    <w:rsid w:val="00DA2863"/>
    <w:rsid w:val="00DA4D7A"/>
    <w:rsid w:val="00DA5769"/>
    <w:rsid w:val="00DB225F"/>
    <w:rsid w:val="00DB6DAD"/>
    <w:rsid w:val="00DC3288"/>
    <w:rsid w:val="00DC3858"/>
    <w:rsid w:val="00DC43B9"/>
    <w:rsid w:val="00DD510E"/>
    <w:rsid w:val="00DE3C1F"/>
    <w:rsid w:val="00DF1F27"/>
    <w:rsid w:val="00DF5A73"/>
    <w:rsid w:val="00DF74D8"/>
    <w:rsid w:val="00E02082"/>
    <w:rsid w:val="00E047C2"/>
    <w:rsid w:val="00E129D0"/>
    <w:rsid w:val="00E24FC1"/>
    <w:rsid w:val="00E41963"/>
    <w:rsid w:val="00E46CB9"/>
    <w:rsid w:val="00E50780"/>
    <w:rsid w:val="00E50A5C"/>
    <w:rsid w:val="00E64CDE"/>
    <w:rsid w:val="00E6549B"/>
    <w:rsid w:val="00E71B4D"/>
    <w:rsid w:val="00E72A53"/>
    <w:rsid w:val="00E7398B"/>
    <w:rsid w:val="00E77928"/>
    <w:rsid w:val="00E91808"/>
    <w:rsid w:val="00EA6A83"/>
    <w:rsid w:val="00EC1174"/>
    <w:rsid w:val="00EC2B84"/>
    <w:rsid w:val="00ED10E6"/>
    <w:rsid w:val="00ED1F47"/>
    <w:rsid w:val="00ED617E"/>
    <w:rsid w:val="00ED720A"/>
    <w:rsid w:val="00EE06B9"/>
    <w:rsid w:val="00EE0E76"/>
    <w:rsid w:val="00EE5D29"/>
    <w:rsid w:val="00EE6354"/>
    <w:rsid w:val="00EF22A4"/>
    <w:rsid w:val="00EF471A"/>
    <w:rsid w:val="00F00021"/>
    <w:rsid w:val="00F00C16"/>
    <w:rsid w:val="00F03CBC"/>
    <w:rsid w:val="00F1672E"/>
    <w:rsid w:val="00F24DAF"/>
    <w:rsid w:val="00F27DE6"/>
    <w:rsid w:val="00F34ADA"/>
    <w:rsid w:val="00F353E7"/>
    <w:rsid w:val="00F375D1"/>
    <w:rsid w:val="00F3777D"/>
    <w:rsid w:val="00F62AE0"/>
    <w:rsid w:val="00F653AF"/>
    <w:rsid w:val="00F658AD"/>
    <w:rsid w:val="00F71217"/>
    <w:rsid w:val="00F7393F"/>
    <w:rsid w:val="00F773F3"/>
    <w:rsid w:val="00F8049A"/>
    <w:rsid w:val="00F8483C"/>
    <w:rsid w:val="00F84E06"/>
    <w:rsid w:val="00F84EDA"/>
    <w:rsid w:val="00F8698B"/>
    <w:rsid w:val="00F91E2C"/>
    <w:rsid w:val="00F920AB"/>
    <w:rsid w:val="00F95571"/>
    <w:rsid w:val="00F95A24"/>
    <w:rsid w:val="00FA6D1C"/>
    <w:rsid w:val="00FA7E1E"/>
    <w:rsid w:val="00FB0D17"/>
    <w:rsid w:val="00FB4697"/>
    <w:rsid w:val="00FB7C0C"/>
    <w:rsid w:val="00FC004D"/>
    <w:rsid w:val="00FC31A1"/>
    <w:rsid w:val="00FD1FF8"/>
    <w:rsid w:val="00FD39DA"/>
    <w:rsid w:val="00FD3A6B"/>
    <w:rsid w:val="00FD4197"/>
    <w:rsid w:val="00FD5000"/>
    <w:rsid w:val="00FE0426"/>
    <w:rsid w:val="00FE2611"/>
    <w:rsid w:val="00FE6E4E"/>
    <w:rsid w:val="00FE740B"/>
    <w:rsid w:val="00FF164E"/>
    <w:rsid w:val="01016CB6"/>
    <w:rsid w:val="019FDAA2"/>
    <w:rsid w:val="01A9F290"/>
    <w:rsid w:val="03A8FD12"/>
    <w:rsid w:val="06FEB9C9"/>
    <w:rsid w:val="071BF0FF"/>
    <w:rsid w:val="0739E639"/>
    <w:rsid w:val="07BCA95A"/>
    <w:rsid w:val="08A7AC0A"/>
    <w:rsid w:val="0D10EC8C"/>
    <w:rsid w:val="0D7A6130"/>
    <w:rsid w:val="0DF47DFF"/>
    <w:rsid w:val="0E4F0F50"/>
    <w:rsid w:val="0F6297C2"/>
    <w:rsid w:val="102F331B"/>
    <w:rsid w:val="13C0E1E6"/>
    <w:rsid w:val="1653F917"/>
    <w:rsid w:val="172D2488"/>
    <w:rsid w:val="17E1D459"/>
    <w:rsid w:val="1A791AA9"/>
    <w:rsid w:val="1BF30860"/>
    <w:rsid w:val="1C070A32"/>
    <w:rsid w:val="1CD0DDE9"/>
    <w:rsid w:val="1E5EB9AD"/>
    <w:rsid w:val="201F9E7E"/>
    <w:rsid w:val="20BAA4AE"/>
    <w:rsid w:val="20C066D1"/>
    <w:rsid w:val="2109B3DE"/>
    <w:rsid w:val="22E401A7"/>
    <w:rsid w:val="2428CC5E"/>
    <w:rsid w:val="25DF17DF"/>
    <w:rsid w:val="25E0752C"/>
    <w:rsid w:val="294C4B19"/>
    <w:rsid w:val="2A685410"/>
    <w:rsid w:val="2AFE4DD8"/>
    <w:rsid w:val="2E9AB958"/>
    <w:rsid w:val="2F70530C"/>
    <w:rsid w:val="2FFDAC99"/>
    <w:rsid w:val="30444B8B"/>
    <w:rsid w:val="30FB6EE3"/>
    <w:rsid w:val="3166BE8B"/>
    <w:rsid w:val="3228CB5C"/>
    <w:rsid w:val="32CA2AF1"/>
    <w:rsid w:val="3486D1BE"/>
    <w:rsid w:val="3957BED6"/>
    <w:rsid w:val="39CC1127"/>
    <w:rsid w:val="3D7BCD78"/>
    <w:rsid w:val="3F554D6F"/>
    <w:rsid w:val="408B3EE6"/>
    <w:rsid w:val="411FB0FF"/>
    <w:rsid w:val="41DE10A4"/>
    <w:rsid w:val="434EEE0F"/>
    <w:rsid w:val="441E6572"/>
    <w:rsid w:val="44821369"/>
    <w:rsid w:val="449BF51C"/>
    <w:rsid w:val="48DC9FAF"/>
    <w:rsid w:val="49BC4EBF"/>
    <w:rsid w:val="4D69B91D"/>
    <w:rsid w:val="4EBFC534"/>
    <w:rsid w:val="4F43F756"/>
    <w:rsid w:val="5231F783"/>
    <w:rsid w:val="543DF5ED"/>
    <w:rsid w:val="54B49156"/>
    <w:rsid w:val="55CAFC85"/>
    <w:rsid w:val="55D9C64E"/>
    <w:rsid w:val="597BAF03"/>
    <w:rsid w:val="5A3C10C2"/>
    <w:rsid w:val="5CA9D4DD"/>
    <w:rsid w:val="5F5AAFEA"/>
    <w:rsid w:val="618F1133"/>
    <w:rsid w:val="62A754C1"/>
    <w:rsid w:val="65A27F8E"/>
    <w:rsid w:val="698FC437"/>
    <w:rsid w:val="69A16CD1"/>
    <w:rsid w:val="6A63BC1D"/>
    <w:rsid w:val="6B348661"/>
    <w:rsid w:val="6B55D190"/>
    <w:rsid w:val="6D5B31B7"/>
    <w:rsid w:val="6DA181E8"/>
    <w:rsid w:val="6E0D7328"/>
    <w:rsid w:val="6EAD5948"/>
    <w:rsid w:val="6F7C897D"/>
    <w:rsid w:val="70BBCF24"/>
    <w:rsid w:val="73A907B6"/>
    <w:rsid w:val="73C1C81B"/>
    <w:rsid w:val="747897C0"/>
    <w:rsid w:val="7544D817"/>
    <w:rsid w:val="770949B8"/>
    <w:rsid w:val="773446F1"/>
    <w:rsid w:val="774F6556"/>
    <w:rsid w:val="77E824AA"/>
    <w:rsid w:val="7824F650"/>
    <w:rsid w:val="78BE1F9D"/>
    <w:rsid w:val="79860DA3"/>
    <w:rsid w:val="79C9B3C4"/>
    <w:rsid w:val="7A53A1A2"/>
    <w:rsid w:val="7C27D474"/>
    <w:rsid w:val="7E06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5F8799"/>
  <w15:chartTrackingRefBased/>
  <w15:docId w15:val="{8347BEC0-79D7-41E3-8E87-D1A10662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FE74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740B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customStyle="1" w:styleId="normaltextrun">
    <w:name w:val="normaltextrun"/>
    <w:basedOn w:val="Carpredefinitoparagrafo"/>
    <w:rsid w:val="00FE740B"/>
  </w:style>
  <w:style w:type="paragraph" w:styleId="NormaleWeb">
    <w:name w:val="Normal (Web)"/>
    <w:basedOn w:val="Normale"/>
    <w:uiPriority w:val="99"/>
    <w:unhideWhenUsed/>
    <w:rsid w:val="007A4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Collegamentoipertestuale">
    <w:name w:val="Hyperlink"/>
    <w:basedOn w:val="Carpredefinitoparagrafo"/>
    <w:uiPriority w:val="99"/>
    <w:semiHidden/>
    <w:unhideWhenUsed/>
    <w:rsid w:val="007A4E37"/>
    <w:rPr>
      <w:color w:val="0000FF"/>
      <w:u w:val="single"/>
    </w:rPr>
  </w:style>
  <w:style w:type="paragraph" w:customStyle="1" w:styleId="paragraph">
    <w:name w:val="paragraph"/>
    <w:basedOn w:val="Normale"/>
    <w:rsid w:val="008C5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eop">
    <w:name w:val="eop"/>
    <w:basedOn w:val="Carpredefinitoparagrafo"/>
    <w:rsid w:val="008C5574"/>
  </w:style>
  <w:style w:type="paragraph" w:styleId="Paragrafoelenco">
    <w:name w:val="List Paragraph"/>
    <w:basedOn w:val="Normale"/>
    <w:uiPriority w:val="34"/>
    <w:qFormat/>
    <w:rsid w:val="00071AF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57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7F35"/>
  </w:style>
  <w:style w:type="paragraph" w:styleId="Pidipagina">
    <w:name w:val="footer"/>
    <w:basedOn w:val="Normale"/>
    <w:link w:val="PidipaginaCarattere"/>
    <w:uiPriority w:val="99"/>
    <w:unhideWhenUsed/>
    <w:rsid w:val="00A57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7F35"/>
  </w:style>
  <w:style w:type="character" w:customStyle="1" w:styleId="wacimagecontainer">
    <w:name w:val="wacimagecontainer"/>
    <w:basedOn w:val="Carpredefinitoparagrafo"/>
    <w:rsid w:val="00A57F35"/>
  </w:style>
  <w:style w:type="character" w:customStyle="1" w:styleId="tabchar">
    <w:name w:val="tabchar"/>
    <w:basedOn w:val="Carpredefinitoparagrafo"/>
    <w:rsid w:val="00A57F35"/>
  </w:style>
  <w:style w:type="paragraph" w:styleId="Revisione">
    <w:name w:val="Revision"/>
    <w:hidden/>
    <w:uiPriority w:val="99"/>
    <w:semiHidden/>
    <w:rsid w:val="00A13148"/>
    <w:pPr>
      <w:spacing w:after="0" w:line="240" w:lineRule="auto"/>
    </w:pPr>
  </w:style>
  <w:style w:type="paragraph" w:customStyle="1" w:styleId="ox-e23b717313-msonormal">
    <w:name w:val="ox-e23b717313-msonormal"/>
    <w:basedOn w:val="Normale"/>
    <w:rsid w:val="00634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BasicParagraph">
    <w:name w:val="[Basic Paragraph]"/>
    <w:basedOn w:val="Normale"/>
    <w:uiPriority w:val="99"/>
    <w:rsid w:val="006343C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MS Mincho" w:hAnsi="Times-Roman" w:cs="Times-Roman"/>
      <w:color w:val="000000"/>
      <w:kern w:val="0"/>
      <w:sz w:val="24"/>
      <w:szCs w:val="24"/>
      <w14:ligatures w14:val="none"/>
    </w:rPr>
  </w:style>
  <w:style w:type="paragraph" w:styleId="Nessunaspaziatura">
    <w:name w:val="No Spacing"/>
    <w:link w:val="NessunaspaziaturaCarattere"/>
    <w:uiPriority w:val="1"/>
    <w:qFormat/>
    <w:rsid w:val="006343C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6343C4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2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1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pollotyres@anicecommun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Peter Cox</DisplayName>
        <AccountId>14</AccountId>
        <AccountType/>
      </UserInfo>
      <UserInfo>
        <DisplayName>Apollo Tyres</DisplayName>
        <AccountId>185</AccountId>
        <AccountType/>
      </UserInfo>
      <UserInfo>
        <DisplayName>Molly Prout</DisplayName>
        <AccountId>15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7CF621-2C4D-46D7-A06D-D7EBFFEF4C5C}">
  <ds:schemaRefs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eeb064f5-b91f-4532-bc93-5a06de940d8c"/>
    <ds:schemaRef ds:uri="c8da104e-6a1d-4b01-a720-a1e29024104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0638823-9D26-41E1-B8C1-C63A3AA7D2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3EBA9A-BB37-465E-93D6-9B5ABF6BC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507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Hillan</dc:creator>
  <cp:keywords/>
  <dc:description/>
  <cp:lastModifiedBy>Roberto Beltramolli</cp:lastModifiedBy>
  <cp:revision>5</cp:revision>
  <dcterms:created xsi:type="dcterms:W3CDTF">2024-07-11T15:57:00Z</dcterms:created>
  <dcterms:modified xsi:type="dcterms:W3CDTF">2024-07-17T09:37:00Z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7caa2128fe58ed6c857d2879df735618e5caeee2c04028b0ed1c411068738571</vt:lpwstr>
  </property>
</Properties>
</file>